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C8" w:rsidRDefault="000A0357">
      <w:pPr>
        <w:jc w:val="center"/>
        <w:rPr>
          <w:rFonts w:ascii="Comic Sans MS" w:eastAsia="Comic Sans MS" w:hAnsi="Comic Sans MS" w:cs="Comic Sans MS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48"/>
          <w:szCs w:val="48"/>
          <w:u w:val="single"/>
        </w:rPr>
        <w:t>5th</w:t>
      </w:r>
      <w:r w:rsidR="00313F4C">
        <w:rPr>
          <w:rFonts w:ascii="Comic Sans MS" w:eastAsia="Comic Sans MS" w:hAnsi="Comic Sans MS" w:cs="Comic Sans MS"/>
          <w:b/>
          <w:sz w:val="48"/>
          <w:szCs w:val="48"/>
          <w:u w:val="single"/>
        </w:rPr>
        <w:t xml:space="preserve"> Grade Weekly Newsletter</w:t>
      </w:r>
    </w:p>
    <w:p w:rsidR="000D41C8" w:rsidRDefault="00313F4C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Week of</w:t>
      </w:r>
      <w:r w:rsidR="000A0357">
        <w:rPr>
          <w:rFonts w:ascii="Comic Sans MS" w:eastAsia="Comic Sans MS" w:hAnsi="Comic Sans MS" w:cs="Comic Sans MS"/>
          <w:b/>
          <w:sz w:val="36"/>
          <w:szCs w:val="36"/>
          <w:u w:val="single"/>
        </w:rPr>
        <w:t>: April 13, 2020</w:t>
      </w:r>
    </w:p>
    <w:p w:rsidR="00313F4C" w:rsidRDefault="00313F4C" w:rsidP="00313F4C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0D41C8" w:rsidRPr="00313F4C" w:rsidRDefault="00313F4C" w:rsidP="00313F4C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 w:rsidRPr="00313F4C">
        <w:rPr>
          <w:rFonts w:ascii="Comic Sans MS" w:eastAsia="Comic Sans MS" w:hAnsi="Comic Sans MS" w:cs="Comic Sans MS"/>
          <w:b/>
          <w:color w:val="00B050"/>
          <w:sz w:val="24"/>
          <w:szCs w:val="24"/>
        </w:rPr>
        <w:t>Sherwood Archers: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313F4C">
        <w:rPr>
          <w:rFonts w:ascii="Comic Sans MS" w:eastAsia="Comic Sans MS" w:hAnsi="Comic Sans MS" w:cs="Comic Sans MS"/>
          <w:b/>
          <w:color w:val="E36C0A" w:themeColor="accent6" w:themeShade="BF"/>
          <w:sz w:val="24"/>
          <w:szCs w:val="24"/>
        </w:rPr>
        <w:t>We hope tha</w:t>
      </w:r>
      <w:r>
        <w:rPr>
          <w:rFonts w:ascii="Comic Sans MS" w:eastAsia="Comic Sans MS" w:hAnsi="Comic Sans MS" w:cs="Comic Sans MS"/>
          <w:b/>
          <w:color w:val="E36C0A" w:themeColor="accent6" w:themeShade="BF"/>
          <w:sz w:val="24"/>
          <w:szCs w:val="24"/>
        </w:rPr>
        <w:t>t all is going well with your families</w:t>
      </w:r>
      <w:r w:rsidRPr="00313F4C">
        <w:rPr>
          <w:rFonts w:ascii="Comic Sans MS" w:eastAsia="Comic Sans MS" w:hAnsi="Comic Sans MS" w:cs="Comic Sans MS"/>
          <w:b/>
          <w:color w:val="E36C0A" w:themeColor="accent6" w:themeShade="BF"/>
          <w:sz w:val="24"/>
          <w:szCs w:val="24"/>
        </w:rPr>
        <w:t>. Please remember to follow the CDC guidelines.</w:t>
      </w:r>
      <w:r>
        <w:rPr>
          <w:rFonts w:ascii="Comic Sans MS" w:eastAsia="Comic Sans MS" w:hAnsi="Comic Sans MS" w:cs="Comic Sans MS"/>
          <w:b/>
          <w:color w:val="E36C0A" w:themeColor="accent6" w:themeShade="BF"/>
          <w:sz w:val="24"/>
          <w:szCs w:val="24"/>
        </w:rPr>
        <w:t xml:space="preserve"> We will get through these trying times. T</w:t>
      </w:r>
      <w:r w:rsidRPr="00313F4C">
        <w:rPr>
          <w:rFonts w:ascii="Comic Sans MS" w:eastAsia="Comic Sans MS" w:hAnsi="Comic Sans MS" w:cs="Comic Sans MS"/>
          <w:b/>
          <w:color w:val="E36C0A" w:themeColor="accent6" w:themeShade="BF"/>
          <w:sz w:val="24"/>
          <w:szCs w:val="24"/>
        </w:rPr>
        <w:t>hese enrichment activities will help the scholars stay on track while school is closed. Thanks for all your support. #</w:t>
      </w:r>
      <w:proofErr w:type="spellStart"/>
      <w:r w:rsidRPr="00313F4C">
        <w:rPr>
          <w:rFonts w:ascii="Comic Sans MS" w:eastAsia="Comic Sans MS" w:hAnsi="Comic Sans MS" w:cs="Comic Sans MS"/>
          <w:b/>
          <w:color w:val="E36C0A" w:themeColor="accent6" w:themeShade="BF"/>
          <w:sz w:val="24"/>
          <w:szCs w:val="24"/>
        </w:rPr>
        <w:t>staysafe</w:t>
      </w:r>
      <w:proofErr w:type="spellEnd"/>
    </w:p>
    <w:p w:rsidR="00313F4C" w:rsidRDefault="00313F4C" w:rsidP="00313F4C">
      <w:pPr>
        <w:jc w:val="center"/>
        <w:rPr>
          <w:rFonts w:ascii="Comic Sans MS" w:eastAsia="Comic Sans MS" w:hAnsi="Comic Sans MS" w:cs="Comic Sans MS"/>
          <w:sz w:val="28"/>
          <w:szCs w:val="28"/>
        </w:rPr>
      </w:pPr>
    </w:p>
    <w:p w:rsidR="000D41C8" w:rsidRDefault="00313F4C">
      <w:pPr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 xml:space="preserve">Weekly Journal Prompt: </w:t>
      </w:r>
      <w:r w:rsidR="00E3649B">
        <w:rPr>
          <w:rFonts w:ascii="Comic Sans MS" w:eastAsia="Comic Sans MS" w:hAnsi="Comic Sans MS" w:cs="Comic Sans MS"/>
          <w:b/>
          <w:sz w:val="28"/>
          <w:szCs w:val="28"/>
          <w:u w:val="single"/>
        </w:rPr>
        <w:t>Write a paragraph on how the COVID-19 has affected your life and your family’s life?</w:t>
      </w:r>
    </w:p>
    <w:p w:rsidR="000D41C8" w:rsidRDefault="000D41C8">
      <w:pPr>
        <w:jc w:val="center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461E7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1E7" w:rsidRDefault="004461E7" w:rsidP="000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5</w:t>
            </w:r>
            <w:r w:rsidRPr="004461E7">
              <w:rPr>
                <w:rFonts w:ascii="Comic Sans MS" w:eastAsia="Comic Sans MS" w:hAnsi="Comic Sans MS" w:cs="Comic Sans MS"/>
                <w:color w:val="FFFFFF"/>
                <w:sz w:val="36"/>
                <w:szCs w:val="36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 xml:space="preserve"> Grade Teachers  </w:t>
            </w: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1E7" w:rsidRDefault="0044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Office Hours</w:t>
            </w:r>
          </w:p>
        </w:tc>
      </w:tr>
      <w:tr w:rsidR="004461E7" w:rsidTr="004461E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1E7" w:rsidRDefault="004461E7" w:rsidP="0044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4461E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Ms. Davis 5-01: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:rsidR="004F4546" w:rsidRPr="004F4546" w:rsidRDefault="004F4546" w:rsidP="004F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Tuesday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8</w:t>
            </w: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a.m. – 1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0</w:t>
            </w: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</w:t>
            </w: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.m.</w:t>
            </w:r>
          </w:p>
          <w:p w:rsidR="004F4546" w:rsidRDefault="004F4546" w:rsidP="004F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Thursday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9</w:t>
            </w: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a</w:t>
            </w: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.m.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–</w:t>
            </w: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11 a</w:t>
            </w: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.m.</w:t>
            </w:r>
          </w:p>
          <w:p w:rsidR="00ED42FA" w:rsidRDefault="00ED42FA" w:rsidP="00ED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Phone: (901) 602-6014</w:t>
            </w:r>
          </w:p>
          <w:p w:rsidR="003E069B" w:rsidRDefault="008C143F" w:rsidP="00ED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Email: </w:t>
            </w:r>
            <w:hyperlink r:id="rId4" w:history="1">
              <w:r w:rsidRPr="000B6ED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davismy@scsk12.org</w:t>
              </w:r>
            </w:hyperlink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:rsidR="00ED42FA" w:rsidRPr="004461E7" w:rsidRDefault="00F04755" w:rsidP="00ED4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hyperlink r:id="rId5" w:history="1">
              <w:r w:rsidR="00ED42FA" w:rsidRPr="000B6ED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https://www.classdojo.com/</w:t>
              </w:r>
            </w:hyperlink>
          </w:p>
        </w:tc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53C9" w:rsidRDefault="0044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4461E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Ms. Payne 5-03: </w:t>
            </w:r>
          </w:p>
          <w:p w:rsidR="004F4546" w:rsidRPr="004F4546" w:rsidRDefault="004F4546" w:rsidP="004F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Tuesday 11 a.m. – 1 p.m.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&amp; 3 p.m. – 5 p.m.</w:t>
            </w:r>
          </w:p>
          <w:p w:rsidR="004F4546" w:rsidRDefault="004F4546" w:rsidP="00075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Thursday 11 a.m. – 1 p.m. &amp; 3 p.m. – 5 p.m.</w:t>
            </w:r>
          </w:p>
          <w:p w:rsidR="000753C9" w:rsidRDefault="000753C9" w:rsidP="00075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Phone: (662) 913-9133</w:t>
            </w:r>
          </w:p>
          <w:p w:rsidR="000753C9" w:rsidRDefault="000753C9" w:rsidP="00075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Email: </w:t>
            </w:r>
            <w:hyperlink r:id="rId6" w:history="1">
              <w:r w:rsidRPr="000B6ED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paynec@scsk12.org</w:t>
              </w:r>
            </w:hyperlink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:rsidR="000753C9" w:rsidRPr="004461E7" w:rsidRDefault="00F04755" w:rsidP="00075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hyperlink r:id="rId7" w:history="1">
              <w:r w:rsidR="000753C9" w:rsidRPr="000B6ED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https://www.classdojo.com/</w:t>
              </w:r>
            </w:hyperlink>
            <w:r w:rsidR="000753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461E7" w:rsidTr="004461E7"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1E7" w:rsidRDefault="004461E7" w:rsidP="00446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4461E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4461E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Pumphrey</w:t>
            </w:r>
            <w:proofErr w:type="spellEnd"/>
            <w:r w:rsidRPr="004461E7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5-02:</w:t>
            </w:r>
            <w:r w:rsidR="000753C9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:rsidR="00B422AF" w:rsidRDefault="00B422AF" w:rsidP="00B42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Tuesday 11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a.m. – 1 p.m.</w:t>
            </w:r>
          </w:p>
          <w:p w:rsidR="00B422AF" w:rsidRDefault="00B422AF" w:rsidP="00B42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Thurs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day </w:t>
            </w:r>
            <w:r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12: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30 p.m. - </w:t>
            </w:r>
            <w:r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2:30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p.m.</w:t>
            </w:r>
          </w:p>
          <w:p w:rsidR="00B422AF" w:rsidRDefault="003E069B" w:rsidP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Phone: </w:t>
            </w:r>
            <w:r w:rsidR="00B422AF"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(901)</w:t>
            </w:r>
            <w:r w:rsid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="00B422AF"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290-3796</w:t>
            </w:r>
          </w:p>
          <w:p w:rsidR="003E069B" w:rsidRDefault="003E069B" w:rsidP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Email: </w:t>
            </w:r>
            <w:hyperlink r:id="rId8" w:history="1">
              <w:r w:rsidRPr="000B6ED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pumphreyk@scsk12.org</w:t>
              </w:r>
            </w:hyperlink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:rsidR="003E069B" w:rsidRPr="004461E7" w:rsidRDefault="00F04755" w:rsidP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hyperlink r:id="rId9" w:history="1">
              <w:r w:rsidR="003E069B" w:rsidRPr="000B6ED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https://www.classdojo.com/</w:t>
              </w:r>
            </w:hyperlink>
          </w:p>
        </w:tc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61E7" w:rsidRDefault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Mrs. Bryant 5-04</w:t>
            </w:r>
          </w:p>
          <w:p w:rsidR="00B422AF" w:rsidRDefault="00B422AF" w:rsidP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Tuesday 11</w:t>
            </w:r>
            <w:r w:rsidR="004F4546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a.m.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– 1 p.m.</w:t>
            </w:r>
          </w:p>
          <w:p w:rsidR="003E069B" w:rsidRDefault="00B422AF" w:rsidP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Thurs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day </w:t>
            </w:r>
            <w:r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12: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30 p.m. - </w:t>
            </w:r>
            <w:r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2:30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p.m.</w:t>
            </w:r>
          </w:p>
          <w:p w:rsidR="00B422AF" w:rsidRDefault="003E069B" w:rsidP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Phone: </w:t>
            </w:r>
            <w:r w:rsid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(</w:t>
            </w:r>
            <w:r w:rsidR="00B422AF"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901</w:t>
            </w:r>
            <w:r w:rsid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) </w:t>
            </w:r>
            <w:r w:rsidR="00B422AF" w:rsidRPr="00B422AF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306-6813</w:t>
            </w:r>
          </w:p>
          <w:p w:rsidR="003E069B" w:rsidRDefault="003E069B" w:rsidP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Email: </w:t>
            </w:r>
            <w:hyperlink r:id="rId10" w:history="1">
              <w:r w:rsidR="00E3649B" w:rsidRPr="000B6ED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johnsones@scsk12.org</w:t>
              </w:r>
            </w:hyperlink>
            <w:r w:rsidR="00E3649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  <w:p w:rsidR="003E069B" w:rsidRPr="004461E7" w:rsidRDefault="00F04755" w:rsidP="003E0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hyperlink r:id="rId11" w:history="1">
              <w:r w:rsidR="003E069B" w:rsidRPr="000B6ED1">
                <w:rPr>
                  <w:rStyle w:val="Hyperlink"/>
                  <w:rFonts w:ascii="Comic Sans MS" w:eastAsia="Comic Sans MS" w:hAnsi="Comic Sans MS" w:cs="Comic Sans MS"/>
                  <w:sz w:val="20"/>
                  <w:szCs w:val="20"/>
                </w:rPr>
                <w:t>https://www.classdojo.com/</w:t>
              </w:r>
            </w:hyperlink>
          </w:p>
        </w:tc>
      </w:tr>
      <w:tr w:rsidR="000D41C8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1C8" w:rsidRPr="00DF363D" w:rsidRDefault="000A0357" w:rsidP="000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 w:rsidRPr="00DF363D"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5th</w:t>
            </w:r>
            <w:r w:rsidR="00313F4C" w:rsidRPr="00DF363D"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 xml:space="preserve"> Grade </w:t>
            </w: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1C8" w:rsidRPr="00DF363D" w:rsidRDefault="00313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 w:rsidRPr="00DF363D"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Monday</w:t>
            </w:r>
          </w:p>
        </w:tc>
      </w:tr>
      <w:tr w:rsidR="000D41C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546" w:rsidRPr="00C078AF" w:rsidRDefault="00313F4C" w:rsidP="004F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="00E26D9F"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(</w:t>
            </w:r>
            <w:r w:rsidR="004F4546"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5.NBT.B.5</w:t>
            </w:r>
            <w:r w:rsidR="00E26D9F"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) </w:t>
            </w:r>
            <w:r w:rsidR="004F4546" w:rsidRP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Fluently multiply multi-digit whole numbers </w:t>
            </w:r>
          </w:p>
          <w:p w:rsidR="004F4546" w:rsidRPr="00C078AF" w:rsidRDefault="004F4546" w:rsidP="004F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(up to three-digit by four-digit factors) using appropriate strategies and algorithms.</w:t>
            </w:r>
          </w:p>
          <w:p w:rsidR="00C078AF" w:rsidRDefault="00F04755" w:rsidP="004F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hyperlink r:id="rId12" w:history="1">
              <w:r w:rsidR="00C078AF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www.edugoodies.com</w:t>
              </w:r>
            </w:hyperlink>
          </w:p>
          <w:p w:rsidR="004F4546" w:rsidRPr="00536B99" w:rsidRDefault="004F4546" w:rsidP="004F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t>I-Ready 30-minute Lesson</w:t>
            </w:r>
          </w:p>
          <w:p w:rsidR="000D41C8" w:rsidRDefault="004F4546" w:rsidP="004F4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Do Now: 32 X 34 =</w:t>
            </w:r>
            <w:r w:rsidR="00E26D9F">
              <w:rPr>
                <w:rFonts w:ascii="Comic Sans MS" w:eastAsia="Comic Sans MS" w:hAnsi="Comic Sans MS" w:cs="Comic Sans MS"/>
                <w:b/>
                <w:color w:val="FF0000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4A7D" w:rsidRDefault="00313F4C" w:rsidP="009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ELA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="00904A7D"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 w:rsidR="00C078AF"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(R.L.5.9) </w:t>
            </w:r>
            <w:r w:rsidR="00904A7D" w:rsidRP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  <w:lang w:val="en-US"/>
              </w:rPr>
              <w:t xml:space="preserve">Compare and contrast settings and events  </w:t>
            </w:r>
          </w:p>
          <w:p w:rsidR="00C078AF" w:rsidRDefault="00F04755" w:rsidP="009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hyperlink r:id="rId13" w:history="1">
              <w:r w:rsidR="00C078AF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  <w:lang w:val="en-US"/>
                </w:rPr>
                <w:t>www.edugoodies.com</w:t>
              </w:r>
            </w:hyperlink>
          </w:p>
          <w:p w:rsidR="00904A7D" w:rsidRPr="00C078AF" w:rsidRDefault="00904A7D" w:rsidP="009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  <w:t>I-Ready 30-minute Lesson</w:t>
            </w:r>
          </w:p>
          <w:p w:rsidR="00904A7D" w:rsidRPr="00904A7D" w:rsidRDefault="00904A7D" w:rsidP="009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en-US"/>
              </w:rPr>
              <w:t xml:space="preserve">Do Now:  </w:t>
            </w:r>
            <w:hyperlink r:id="rId14" w:history="1">
              <w:r w:rsidRPr="00904A7D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  <w:lang w:val="en-US"/>
                </w:rPr>
                <w:t>https://drive.google.com/file/d/1myB5x7AZwev_JlEWuMBbtlpXfkf8DNQy/view</w:t>
              </w:r>
            </w:hyperlink>
          </w:p>
          <w:p w:rsidR="000D41C8" w:rsidRDefault="00904A7D" w:rsidP="0090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Use the above link. 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>Complete the Read Works article.</w:t>
            </w:r>
          </w:p>
        </w:tc>
      </w:tr>
      <w:tr w:rsidR="000D41C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3D9" w:rsidRPr="002E43D9" w:rsidRDefault="00313F4C" w:rsidP="00255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0"/>
                <w:szCs w:val="20"/>
                <w:lang w:val="en-US"/>
              </w:rPr>
            </w:pPr>
            <w:r w:rsidRPr="004F4546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Social Studies</w:t>
            </w:r>
            <w:r w:rsidRPr="002E43D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="0025569B" w:rsidRPr="002E43D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(s-w.co/TN5-2)</w:t>
            </w:r>
            <w:r w:rsidR="001C2C32" w:rsidRPr="002E43D9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1C2C32" w:rsidRPr="002E43D9" w:rsidRDefault="001C2C32" w:rsidP="00255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</w:pPr>
            <w:r w:rsidRPr="002E43D9"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>TN.</w:t>
            </w:r>
            <w:r w:rsidRPr="002E43D9">
              <w:rPr>
                <w:noProof/>
                <w:color w:val="7030A0"/>
                <w:sz w:val="20"/>
                <w:szCs w:val="20"/>
                <w:lang w:val="en-US"/>
              </w:rPr>
              <w:t xml:space="preserve"> </w:t>
            </w:r>
            <w:r w:rsidRPr="002E43D9"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>Edition Studies Weekly</w:t>
            </w:r>
          </w:p>
          <w:p w:rsidR="001C2C32" w:rsidRPr="002E43D9" w:rsidRDefault="001C2C32" w:rsidP="00255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</w:pPr>
            <w:r w:rsidRPr="002E43D9"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  <w:t>Great Plains, Great Pains?</w:t>
            </w:r>
          </w:p>
          <w:p w:rsidR="002E43D9" w:rsidRPr="002E43D9" w:rsidRDefault="001C2C32" w:rsidP="002E4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E43D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2E43D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2E43D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Read Buffalo Soldiers Keep the Peace and Where the Buffalo Roam?</w:t>
            </w:r>
          </w:p>
          <w:p w:rsidR="0025569B" w:rsidRDefault="002E43D9" w:rsidP="002E4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</w:t>
            </w:r>
            <w:r w:rsidR="001C2C32">
              <w:rPr>
                <w:noProof/>
                <w:lang w:val="en-US"/>
              </w:rPr>
              <w:drawing>
                <wp:inline distT="0" distB="0" distL="0" distR="0" wp14:anchorId="20191F06" wp14:editId="7EC7FEE5">
                  <wp:extent cx="1150404" cy="1219200"/>
                  <wp:effectExtent l="0" t="0" r="0" b="0"/>
                  <wp:docPr id="3" name="Picture 3" descr="Tennessee Fifth Grade Studies Weekly  Industrialization to the Civil Rights Mo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nessee Fifth Grade Studies Weekly  Industrialization to the Civil Rights Mov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593" cy="1223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69B" w:rsidRPr="001479B1" w:rsidRDefault="001479B1" w:rsidP="0014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1479B1">
              <w:rPr>
                <w:rFonts w:ascii="Comic Sans MS" w:hAnsi="Comic Sans MS"/>
                <w:b/>
                <w:sz w:val="20"/>
                <w:szCs w:val="20"/>
              </w:rPr>
              <w:t>Highlight the link,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right click, and click on open </w:t>
            </w:r>
            <w:r w:rsidRPr="001479B1">
              <w:rPr>
                <w:rFonts w:ascii="Comic Sans MS" w:hAnsi="Comic Sans MS"/>
                <w:b/>
                <w:sz w:val="20"/>
                <w:szCs w:val="20"/>
              </w:rPr>
              <w:t>hyperlink.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hyperlink r:id="rId16" w:history="1">
              <w:r w:rsidR="0025569B" w:rsidRPr="001479B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https://cdn.studiesweekly.com/WeeklyPDFs/TN5V20/2.pdf</w:t>
              </w:r>
            </w:hyperlink>
            <w:r w:rsidR="0025569B" w:rsidRPr="001479B1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9C6" w:rsidRPr="007679C6" w:rsidRDefault="00313F4C" w:rsidP="0076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0"/>
                <w:szCs w:val="20"/>
                <w:lang w:val="en-US"/>
              </w:rPr>
            </w:pPr>
            <w:r w:rsidRPr="007679C6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  <w:r w:rsidRPr="007679C6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="007679C6" w:rsidRPr="007679C6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(s-w.co/S5P-2)</w:t>
            </w:r>
            <w:r w:rsidR="007679C6" w:rsidRPr="007679C6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7679C6" w:rsidRPr="002E43D9" w:rsidRDefault="007679C6" w:rsidP="0076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 xml:space="preserve">Science Studies </w:t>
            </w:r>
            <w:r w:rsidRPr="002E43D9"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>Weekly</w:t>
            </w:r>
          </w:p>
          <w:p w:rsidR="007679C6" w:rsidRPr="002E43D9" w:rsidRDefault="007679C6" w:rsidP="0076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  <w:t>All About Matter</w:t>
            </w:r>
          </w:p>
          <w:p w:rsidR="007679C6" w:rsidRPr="002E43D9" w:rsidRDefault="007679C6" w:rsidP="0076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E43D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2E43D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2E43D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Read </w:t>
            </w:r>
            <w:r w:rsid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All About Matter </w:t>
            </w:r>
          </w:p>
          <w:p w:rsidR="007679C6" w:rsidRDefault="007679C6" w:rsidP="0076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    </w:t>
            </w:r>
            <w:r w:rsidR="00904A7D">
              <w:rPr>
                <w:noProof/>
                <w:lang w:val="en-US"/>
              </w:rPr>
              <w:drawing>
                <wp:inline distT="0" distB="0" distL="0" distR="0" wp14:anchorId="7F48BA8D" wp14:editId="40473604">
                  <wp:extent cx="1217397" cy="1210310"/>
                  <wp:effectExtent l="0" t="0" r="190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41" cy="126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1C8" w:rsidRDefault="007679C6" w:rsidP="0076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1479B1">
              <w:rPr>
                <w:rFonts w:ascii="Comic Sans MS" w:hAnsi="Comic Sans MS"/>
                <w:b/>
                <w:sz w:val="20"/>
                <w:szCs w:val="20"/>
              </w:rPr>
              <w:t>Highlight the link,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right click, and click on open </w:t>
            </w:r>
            <w:r w:rsidRPr="001479B1">
              <w:rPr>
                <w:rFonts w:ascii="Comic Sans MS" w:hAnsi="Comic Sans MS"/>
                <w:b/>
                <w:sz w:val="20"/>
                <w:szCs w:val="20"/>
              </w:rPr>
              <w:t>hyperlink.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hyperlink r:id="rId18" w:history="1">
              <w:r w:rsidRPr="00B51691">
                <w:rPr>
                  <w:rStyle w:val="Hyperlink"/>
                  <w:rFonts w:ascii="Comic Sans MS" w:hAnsi="Comic Sans MS"/>
                  <w:b/>
                  <w:sz w:val="20"/>
                  <w:szCs w:val="20"/>
                </w:rPr>
                <w:t>https://cdn.studiesweekly.com/WeeklyPDFs/S5V16/2.pdf</w:t>
              </w:r>
            </w:hyperlink>
            <w:r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0D41C8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1C8" w:rsidRDefault="000A0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5th</w:t>
            </w:r>
            <w:r w:rsidR="00313F4C"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 xml:space="preserve"> Grade </w:t>
            </w: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41C8" w:rsidRDefault="00313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Tuesday</w:t>
            </w:r>
          </w:p>
        </w:tc>
      </w:tr>
      <w:tr w:rsidR="000D41C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9F" w:rsidRPr="00536B99" w:rsidRDefault="00E26D9F" w:rsidP="00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: (5.NBT.B.5) </w:t>
            </w: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Fluently multiply multi-digit whole numbers </w:t>
            </w:r>
          </w:p>
          <w:p w:rsidR="00E26D9F" w:rsidRDefault="00E26D9F" w:rsidP="00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(up to three-digit by four-digit factors) using appropriate strategies and algorithms.</w:t>
            </w:r>
          </w:p>
          <w:p w:rsidR="00C078AF" w:rsidRDefault="00F04755" w:rsidP="00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hyperlink r:id="rId19" w:history="1">
              <w:r w:rsidR="00C078AF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www.edugoodies.com</w:t>
              </w:r>
            </w:hyperlink>
          </w:p>
          <w:p w:rsidR="00E26D9F" w:rsidRPr="00536B99" w:rsidRDefault="00E26D9F" w:rsidP="00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t>I-Ready 30-minute Lesson</w:t>
            </w:r>
          </w:p>
          <w:p w:rsidR="000D41C8" w:rsidRDefault="00E26D9F" w:rsidP="00E26D9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Do Now: 234 x 15 =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8AF" w:rsidRDefault="00C078AF" w:rsidP="00C0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ELA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(R.L.5.9) </w:t>
            </w:r>
            <w:r w:rsidRP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  <w:lang w:val="en-US"/>
              </w:rPr>
              <w:t xml:space="preserve">Compare and contrast settings and events  </w:t>
            </w:r>
          </w:p>
          <w:p w:rsidR="00C078AF" w:rsidRDefault="00F04755" w:rsidP="00C0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hyperlink r:id="rId20" w:history="1">
              <w:r w:rsidR="00C078AF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  <w:lang w:val="en-US"/>
                </w:rPr>
                <w:t>www.edugoodies.com</w:t>
              </w:r>
            </w:hyperlink>
          </w:p>
          <w:p w:rsidR="00C078AF" w:rsidRPr="00C078AF" w:rsidRDefault="00C078AF" w:rsidP="00C07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  <w:t>I-Ready 30-minute Lesson</w:t>
            </w:r>
          </w:p>
          <w:p w:rsidR="002C2145" w:rsidRPr="002C2145" w:rsidRDefault="00C078AF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en-US"/>
              </w:rPr>
              <w:t xml:space="preserve">Do Now:  </w:t>
            </w:r>
            <w:hyperlink r:id="rId21" w:history="1">
              <w:r w:rsidR="002C2145" w:rsidRPr="002C2145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  <w:lang w:val="en-US"/>
                </w:rPr>
                <w:t>https://drive.google.com/file/d/1j939OYV52U-ipGjdp8lXHDhIziksiNy0/view</w:t>
              </w:r>
            </w:hyperlink>
          </w:p>
          <w:p w:rsidR="000D41C8" w:rsidRDefault="002C2145" w:rsidP="002C214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Use the above link. </w:t>
            </w:r>
            <w:r w:rsidRPr="002C2145"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>Read the article and answer the questions that follow.</w:t>
            </w:r>
          </w:p>
        </w:tc>
      </w:tr>
      <w:tr w:rsidR="00FA7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Pr="00536B99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Social Studies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 (s-w.co/TN5-2)</w:t>
            </w:r>
          </w:p>
          <w:p w:rsidR="00536B99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TN. Edition Studies Weekly</w:t>
            </w:r>
          </w:p>
          <w:p w:rsidR="00D0514A" w:rsidRPr="00D0514A" w:rsidRDefault="00D0514A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D0514A"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  <w:t>Great Plains, Great Pains?</w:t>
            </w:r>
          </w:p>
          <w:p w:rsidR="00FA7A01" w:rsidRPr="00536B99" w:rsidRDefault="00536B99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Read Westward Expansion</w:t>
            </w:r>
          </w:p>
          <w:p w:rsidR="001479B1" w:rsidRPr="00536B99" w:rsidRDefault="001479B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hAnsi="Comic Sans MS"/>
                <w:b/>
                <w:sz w:val="20"/>
                <w:szCs w:val="20"/>
              </w:rPr>
              <w:t>Highlight the link, right click, and click on open hyperlink.</w:t>
            </w:r>
          </w:p>
          <w:p w:rsidR="001479B1" w:rsidRPr="001479B1" w:rsidRDefault="00F04755" w:rsidP="0053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</w:rPr>
            </w:pPr>
            <w:hyperlink r:id="rId22" w:history="1">
              <w:r w:rsidR="00FA7A01" w:rsidRPr="00536B99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https://cdn.studiesweekly.com/WeeklyPDFs/TN5V20/2.pdf</w:t>
              </w:r>
            </w:hyperlink>
            <w:r w:rsidR="00FA7A01"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B99" w:rsidRDefault="00FA7A01" w:rsidP="0053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0"/>
                <w:szCs w:val="20"/>
                <w:lang w:val="en-US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="00536B99" w:rsidRPr="007679C6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(s-w.co/S5P-2)</w:t>
            </w:r>
            <w:r w:rsidR="00536B99" w:rsidRPr="007679C6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 xml:space="preserve">Science Studies </w:t>
            </w:r>
            <w:r w:rsidRPr="002E43D9"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>Weekly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  <w:t>All About Matter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E43D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2E43D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Biography: Dr. Patricia Bath </w:t>
            </w:r>
          </w:p>
          <w:p w:rsidR="00536B99" w:rsidRPr="00536B99" w:rsidRDefault="00536B99" w:rsidP="0053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hAnsi="Comic Sans MS"/>
                <w:b/>
                <w:sz w:val="20"/>
                <w:szCs w:val="20"/>
              </w:rPr>
              <w:t>Highlight the link, right click, and click on open hyperlink.</w:t>
            </w:r>
          </w:p>
          <w:p w:rsidR="00FA7A01" w:rsidRDefault="00F04755" w:rsidP="00536B9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hyperlink r:id="rId23" w:history="1">
              <w:r w:rsidR="00D0514A" w:rsidRPr="00B51691">
                <w:rPr>
                  <w:rStyle w:val="Hyperlink"/>
                  <w:rFonts w:ascii="Comic Sans MS" w:hAnsi="Comic Sans MS"/>
                  <w:b/>
                  <w:sz w:val="20"/>
                  <w:szCs w:val="20"/>
                </w:rPr>
                <w:t>https://cdn.studiesweekly.com/WeeklyPDFs/S5V16/2.pdf</w:t>
              </w:r>
            </w:hyperlink>
          </w:p>
        </w:tc>
      </w:tr>
      <w:tr w:rsidR="00FA7A01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5th Grade</w:t>
            </w: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Wednesday</w:t>
            </w:r>
          </w:p>
        </w:tc>
      </w:tr>
      <w:tr w:rsidR="00FA7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D9F" w:rsidRPr="00536B99" w:rsidRDefault="00E26D9F" w:rsidP="00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: (5.NBT.B.5) </w:t>
            </w: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Fluently multiply multi-digit whole numbers </w:t>
            </w:r>
          </w:p>
          <w:p w:rsidR="00E26D9F" w:rsidRDefault="00E26D9F" w:rsidP="00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(up to three-digit by four-digit factors) using appropriate strategies and algorithms.</w:t>
            </w:r>
          </w:p>
          <w:p w:rsidR="00C078AF" w:rsidRPr="00536B99" w:rsidRDefault="00F04755" w:rsidP="00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hyperlink r:id="rId24" w:history="1">
              <w:r w:rsidR="00C078AF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www.edugoodies.com</w:t>
              </w:r>
            </w:hyperlink>
            <w:r w:rsid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 </w:t>
            </w:r>
          </w:p>
          <w:p w:rsidR="00E26D9F" w:rsidRPr="00536B99" w:rsidRDefault="00E26D9F" w:rsidP="00E26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t>I-Ready 30-minute Lesson</w:t>
            </w:r>
          </w:p>
          <w:p w:rsidR="00FA7A01" w:rsidRDefault="0031657E" w:rsidP="00E26D9F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Do Now: 432 x 265 =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45" w:rsidRDefault="002C214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ELA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(R.L.5.9) </w:t>
            </w:r>
            <w:r w:rsidRP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  <w:lang w:val="en-US"/>
              </w:rPr>
              <w:t xml:space="preserve">Compare and contrast settings and events  </w:t>
            </w:r>
          </w:p>
          <w:p w:rsidR="002C2145" w:rsidRDefault="00F0475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hyperlink r:id="rId25" w:history="1">
              <w:r w:rsidR="002C2145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  <w:lang w:val="en-US"/>
                </w:rPr>
                <w:t>www.edugoodies.com</w:t>
              </w:r>
            </w:hyperlink>
          </w:p>
          <w:p w:rsidR="002C2145" w:rsidRPr="00C078AF" w:rsidRDefault="002C214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  <w:t>I-Ready 30-minute Lesson</w:t>
            </w:r>
          </w:p>
          <w:p w:rsidR="002C2145" w:rsidRPr="002C2145" w:rsidRDefault="002C214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943634" w:themeColor="accent2" w:themeShade="BF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en-US"/>
              </w:rPr>
              <w:t>Do Now: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C2145">
              <w:rPr>
                <w:rFonts w:ascii="Comic Sans MS" w:eastAsia="Comic Sans MS" w:hAnsi="Comic Sans MS" w:cs="Comic Sans MS"/>
                <w:b/>
                <w:color w:val="943634" w:themeColor="accent2" w:themeShade="BF"/>
                <w:sz w:val="20"/>
                <w:szCs w:val="20"/>
                <w:lang w:val="en-US"/>
              </w:rPr>
              <w:t>Write a 3 paragraph journal entry comparing and contrasting virtual school and school inside of a building.</w:t>
            </w:r>
          </w:p>
          <w:p w:rsidR="00FA7A01" w:rsidRDefault="00FA7A01" w:rsidP="002C214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FA7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Pr="00536B99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Social Studies: (s-w.co/TN5-2)</w:t>
            </w:r>
          </w:p>
          <w:p w:rsidR="00FA7A01" w:rsidRPr="00536B99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 xml:space="preserve">TN. Edition Studies Weekly </w:t>
            </w:r>
          </w:p>
          <w:p w:rsidR="00FA7A01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  <w:t>Great Plains, Great Pains?</w:t>
            </w:r>
          </w:p>
          <w:p w:rsidR="00536B99" w:rsidRPr="00536B99" w:rsidRDefault="00536B99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Read Chief Black Kettle: Powerful Peacemaker and The Pony Express</w:t>
            </w:r>
          </w:p>
          <w:p w:rsidR="001479B1" w:rsidRPr="00536B99" w:rsidRDefault="001479B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hAnsi="Comic Sans MS"/>
                <w:b/>
                <w:sz w:val="20"/>
                <w:szCs w:val="20"/>
              </w:rPr>
              <w:t>Highlight the link, right click, and click on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536B99">
              <w:rPr>
                <w:rFonts w:ascii="Comic Sans MS" w:hAnsi="Comic Sans MS"/>
                <w:b/>
                <w:sz w:val="20"/>
                <w:szCs w:val="20"/>
              </w:rPr>
              <w:t>open hyperlink.</w:t>
            </w:r>
          </w:p>
          <w:p w:rsidR="00FA7A01" w:rsidRDefault="00F04755" w:rsidP="0053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hyperlink r:id="rId26" w:history="1">
              <w:r w:rsidR="00FA7A01" w:rsidRPr="00536B99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https://cdn.studiesweekly.com/WeeklyPDFs/TN5V20/2.pdf</w:t>
              </w:r>
            </w:hyperlink>
            <w:r w:rsidR="00FA7A01"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4A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0"/>
                <w:szCs w:val="20"/>
                <w:lang w:val="en-US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7679C6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(s-w.co/S5P-2)</w:t>
            </w:r>
            <w:r w:rsidRPr="007679C6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 xml:space="preserve">Science Studies </w:t>
            </w:r>
            <w:r w:rsidRPr="002E43D9"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>Weekly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  <w:t>All About Matter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E43D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2E43D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Understanding Matter </w:t>
            </w:r>
          </w:p>
          <w:p w:rsidR="00D0514A" w:rsidRPr="00536B9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hAnsi="Comic Sans MS"/>
                <w:b/>
                <w:sz w:val="20"/>
                <w:szCs w:val="20"/>
              </w:rPr>
              <w:t>Highlight the link, right click, and click on open hyperlink.</w:t>
            </w:r>
          </w:p>
          <w:p w:rsidR="00FA7A01" w:rsidRDefault="00F04755" w:rsidP="00D0514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hyperlink r:id="rId27" w:history="1">
              <w:r w:rsidR="00D0514A" w:rsidRPr="00B51691">
                <w:rPr>
                  <w:rStyle w:val="Hyperlink"/>
                  <w:rFonts w:ascii="Comic Sans MS" w:hAnsi="Comic Sans MS"/>
                  <w:b/>
                  <w:sz w:val="20"/>
                  <w:szCs w:val="20"/>
                </w:rPr>
                <w:t>https://cdn.studiesweekly.com/WeeklyPDFs/S5V16/2.pdf</w:t>
              </w:r>
            </w:hyperlink>
          </w:p>
        </w:tc>
      </w:tr>
      <w:tr w:rsidR="00FA7A01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5th Grade</w:t>
            </w: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Thursday</w:t>
            </w:r>
          </w:p>
        </w:tc>
      </w:tr>
      <w:tr w:rsidR="00FA7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57E" w:rsidRPr="00536B99" w:rsidRDefault="0031657E" w:rsidP="00316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: (5.NBT.B.5) </w:t>
            </w: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Fluently multiply multi-digit whole numbers </w:t>
            </w:r>
          </w:p>
          <w:p w:rsidR="0031657E" w:rsidRDefault="0031657E" w:rsidP="00316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(up to three-digit by four-digit factors) using appropriate strategies and algorithms.</w:t>
            </w:r>
          </w:p>
          <w:p w:rsidR="00C078AF" w:rsidRDefault="00F04755" w:rsidP="00316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hyperlink r:id="rId28" w:history="1">
              <w:r w:rsidR="00C078AF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www.edugoodies.com</w:t>
              </w:r>
            </w:hyperlink>
          </w:p>
          <w:p w:rsidR="0031657E" w:rsidRPr="00536B99" w:rsidRDefault="0031657E" w:rsidP="00316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t>I-Ready 30-minute Lesson</w:t>
            </w:r>
          </w:p>
          <w:p w:rsidR="00FA7A01" w:rsidRDefault="0031657E" w:rsidP="0031657E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Do Now: 45 x 27 =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45" w:rsidRDefault="002C214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ELA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(R.L.5.9) </w:t>
            </w:r>
            <w:r w:rsidRP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  <w:lang w:val="en-US"/>
              </w:rPr>
              <w:t xml:space="preserve">Compare and contrast settings and events  </w:t>
            </w:r>
          </w:p>
          <w:p w:rsidR="002C2145" w:rsidRDefault="00F0475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hyperlink r:id="rId29" w:history="1">
              <w:r w:rsidR="002C2145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  <w:lang w:val="en-US"/>
                </w:rPr>
                <w:t>www.edugoodies.com</w:t>
              </w:r>
            </w:hyperlink>
          </w:p>
          <w:p w:rsidR="002C2145" w:rsidRPr="00C078AF" w:rsidRDefault="002C214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  <w:t>I-Ready 30-minute Lesson</w:t>
            </w:r>
          </w:p>
          <w:p w:rsidR="00FA7A01" w:rsidRDefault="002C2145" w:rsidP="002C214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en-US"/>
              </w:rPr>
              <w:t>Do Now: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2C2145">
              <w:rPr>
                <w:rFonts w:ascii="Comic Sans MS" w:eastAsia="Comic Sans MS" w:hAnsi="Comic Sans MS" w:cs="Comic Sans MS"/>
                <w:b/>
                <w:color w:val="943634" w:themeColor="accent2" w:themeShade="BF"/>
                <w:sz w:val="20"/>
                <w:szCs w:val="20"/>
                <w:lang w:val="en-US"/>
              </w:rPr>
              <w:t>Find two different types of literature in your house, and make a graphic organizer comparing and contrasting the points of view in each text.</w:t>
            </w:r>
          </w:p>
        </w:tc>
      </w:tr>
      <w:tr w:rsidR="00FA7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Pr="00536B99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0514A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Social Studies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 (s-w.co/TN5-2)</w:t>
            </w:r>
          </w:p>
          <w:p w:rsidR="00FA7A01" w:rsidRPr="00536B99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 xml:space="preserve">TN. Edition Studies Weekly </w:t>
            </w:r>
          </w:p>
          <w:p w:rsidR="00FA7A01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  <w:t>Great Plains, Great Pains?</w:t>
            </w:r>
          </w:p>
          <w:p w:rsidR="00536B99" w:rsidRPr="00536B99" w:rsidRDefault="00536B99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Complete the Activity Page: Western Trails</w:t>
            </w:r>
          </w:p>
          <w:p w:rsidR="001479B1" w:rsidRPr="00536B99" w:rsidRDefault="001479B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hAnsi="Comic Sans MS"/>
                <w:b/>
                <w:sz w:val="20"/>
                <w:szCs w:val="20"/>
              </w:rPr>
              <w:t>Highlight the link, right click, and click on open hyperlink.</w:t>
            </w:r>
          </w:p>
          <w:p w:rsidR="00FA7A01" w:rsidRDefault="00F04755" w:rsidP="00536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hyperlink r:id="rId30" w:history="1">
              <w:r w:rsidR="00FA7A01" w:rsidRPr="00536B99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https://cdn.studiesweekly.com/WeeklyPDFs/TN5V20/2.pdf</w:t>
              </w:r>
            </w:hyperlink>
            <w:r w:rsidR="00FA7A01"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4A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0"/>
                <w:szCs w:val="20"/>
                <w:lang w:val="en-US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7679C6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(s-w.co/S5P-2)</w:t>
            </w:r>
            <w:r w:rsidRPr="007679C6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 xml:space="preserve">Science Studies </w:t>
            </w:r>
            <w:r w:rsidRPr="002E43D9"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>Weekly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  <w:t>All About Matter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E43D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2E43D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D0514A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High-Tech Ink!</w:t>
            </w:r>
            <w:r w:rsidR="00904A7D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 and </w:t>
            </w:r>
            <w:r w:rsidR="00904A7D" w:rsidRPr="00904A7D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Transfiguration:</w:t>
            </w:r>
            <w:r w:rsidR="00904A7D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 </w:t>
            </w:r>
            <w:r w:rsidR="00904A7D" w:rsidRPr="00904A7D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‘Harry Potter’ series by J. K. Rowling</w:t>
            </w:r>
          </w:p>
          <w:p w:rsidR="00D0514A" w:rsidRPr="00536B9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hAnsi="Comic Sans MS"/>
                <w:b/>
                <w:sz w:val="20"/>
                <w:szCs w:val="20"/>
              </w:rPr>
              <w:t>Highlight the link, right click, and click on open hyperlink.</w:t>
            </w:r>
          </w:p>
          <w:p w:rsidR="00FA7A01" w:rsidRDefault="00F04755" w:rsidP="00D0514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hyperlink r:id="rId31" w:history="1">
              <w:r w:rsidR="00D0514A" w:rsidRPr="00B51691">
                <w:rPr>
                  <w:rStyle w:val="Hyperlink"/>
                  <w:rFonts w:ascii="Comic Sans MS" w:hAnsi="Comic Sans MS"/>
                  <w:b/>
                  <w:sz w:val="20"/>
                  <w:szCs w:val="20"/>
                </w:rPr>
                <w:t>https://cdn.studiesweekly.com/WeeklyPDFs/S5V16/2.pdf</w:t>
              </w:r>
            </w:hyperlink>
          </w:p>
        </w:tc>
      </w:tr>
      <w:tr w:rsidR="00FA7A01"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5th Grade</w:t>
            </w:r>
          </w:p>
        </w:tc>
        <w:tc>
          <w:tcPr>
            <w:tcW w:w="468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A01" w:rsidRDefault="00FA7A01" w:rsidP="00FA7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36"/>
                <w:szCs w:val="36"/>
              </w:rPr>
              <w:t>Friday</w:t>
            </w:r>
          </w:p>
        </w:tc>
      </w:tr>
      <w:tr w:rsidR="00FA7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9B1" w:rsidRPr="00536B99" w:rsidRDefault="001479B1" w:rsidP="0014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Math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: (5.NBT.B.5) </w:t>
            </w: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Fluently multiply multi-digit whole numbers </w:t>
            </w:r>
          </w:p>
          <w:p w:rsidR="001479B1" w:rsidRDefault="001479B1" w:rsidP="0014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(up to three-digit by four-digit factors) using appropriate strategies and algorithms.</w:t>
            </w:r>
          </w:p>
          <w:p w:rsidR="00C078AF" w:rsidRPr="00536B99" w:rsidRDefault="00F04755" w:rsidP="0014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hyperlink r:id="rId32" w:history="1">
              <w:r w:rsidR="00C078AF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www.edugoodies.com</w:t>
              </w:r>
            </w:hyperlink>
            <w:r w:rsid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 xml:space="preserve"> </w:t>
            </w:r>
          </w:p>
          <w:p w:rsidR="001479B1" w:rsidRPr="00536B99" w:rsidRDefault="001479B1" w:rsidP="00147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t>I-Ready 30-minute Lesson</w:t>
            </w:r>
          </w:p>
          <w:p w:rsidR="00FA7A01" w:rsidRDefault="001479B1" w:rsidP="001479B1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Do Now: 3456 x 22 =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2145" w:rsidRDefault="002C214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ELA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 w:rsidRPr="00904A7D"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  <w:t xml:space="preserve">(R.L.5.9) </w:t>
            </w:r>
            <w:r w:rsidRPr="00C078AF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  <w:lang w:val="en-US"/>
              </w:rPr>
              <w:t xml:space="preserve">Compare and contrast settings and events  </w:t>
            </w:r>
          </w:p>
          <w:p w:rsidR="002C2145" w:rsidRDefault="00F0475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  <w:lang w:val="en-US"/>
              </w:rPr>
            </w:pPr>
            <w:hyperlink r:id="rId33" w:history="1">
              <w:r w:rsidR="002C2145" w:rsidRPr="00B51691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  <w:lang w:val="en-US"/>
                </w:rPr>
                <w:t>www.edugoodies.com</w:t>
              </w:r>
            </w:hyperlink>
          </w:p>
          <w:p w:rsidR="002C2145" w:rsidRPr="00C078AF" w:rsidRDefault="002C2145" w:rsidP="002C2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  <w:lang w:val="en-US"/>
              </w:rPr>
              <w:t>I-Ready 30-minute Lesson</w:t>
            </w:r>
          </w:p>
          <w:p w:rsidR="00FA7A01" w:rsidRDefault="002C2145" w:rsidP="002C2145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C078A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en-US"/>
              </w:rPr>
              <w:t>Do Now: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53EB91CD" wp14:editId="0F45495B">
                  <wp:extent cx="2221865" cy="1651000"/>
                  <wp:effectExtent l="0" t="0" r="698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666" cy="166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A0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C32" w:rsidRPr="00536B99" w:rsidRDefault="001C2C32" w:rsidP="001C2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D0514A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Social Studies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 (s-w.co/TN5-2)</w:t>
            </w:r>
          </w:p>
          <w:p w:rsidR="001C2C32" w:rsidRPr="00536B99" w:rsidRDefault="001C2C32" w:rsidP="001C2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 xml:space="preserve">TN. Edition Studies Weekly </w:t>
            </w:r>
          </w:p>
          <w:p w:rsidR="001C2C32" w:rsidRDefault="001C2C32" w:rsidP="001C2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  <w:t>Great Plains, Great Pains?</w:t>
            </w:r>
          </w:p>
          <w:p w:rsidR="00536B99" w:rsidRPr="00536B99" w:rsidRDefault="00536B99" w:rsidP="00536B99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536B99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Take the Assessment</w:t>
            </w:r>
          </w:p>
          <w:p w:rsidR="001479B1" w:rsidRPr="00536B99" w:rsidRDefault="001479B1" w:rsidP="001C2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hAnsi="Comic Sans MS"/>
                <w:b/>
                <w:sz w:val="20"/>
                <w:szCs w:val="20"/>
              </w:rPr>
              <w:t>Highlight the link, right click, and click on open hyperlink.</w:t>
            </w:r>
          </w:p>
          <w:p w:rsidR="001C2C32" w:rsidRPr="00536B99" w:rsidRDefault="00F04755" w:rsidP="001C2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hyperlink r:id="rId35" w:history="1">
              <w:r w:rsidR="001C2C32" w:rsidRPr="00536B99">
                <w:rPr>
                  <w:rStyle w:val="Hyperlink"/>
                  <w:rFonts w:ascii="Comic Sans MS" w:eastAsia="Comic Sans MS" w:hAnsi="Comic Sans MS" w:cs="Comic Sans MS"/>
                  <w:b/>
                  <w:sz w:val="20"/>
                  <w:szCs w:val="20"/>
                </w:rPr>
                <w:t>https://cdn.studiesweekly.com/WeeklyPDFs/TN5V20/2.pdf</w:t>
              </w:r>
            </w:hyperlink>
            <w:r w:rsidR="001C2C32"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  <w:p w:rsidR="002E43D9" w:rsidRDefault="002E43D9" w:rsidP="001C2C3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  <w:t>Bonus: Cross word puzzle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4A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0"/>
                <w:szCs w:val="20"/>
                <w:lang w:val="en-US"/>
              </w:rPr>
            </w:pP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Science</w:t>
            </w:r>
            <w:r w:rsidRPr="00536B99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: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7679C6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(s-w.co/S5P-2)</w:t>
            </w:r>
            <w:r w:rsidRPr="007679C6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 xml:space="preserve">Science Studies </w:t>
            </w:r>
            <w:r w:rsidRPr="002E43D9">
              <w:rPr>
                <w:rFonts w:ascii="Comic Sans MS" w:hAnsi="Comic Sans MS"/>
                <w:b/>
                <w:noProof/>
                <w:color w:val="7030A0"/>
                <w:sz w:val="20"/>
                <w:szCs w:val="20"/>
                <w:lang w:val="en-US"/>
              </w:rPr>
              <w:t>Weekly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noProof/>
                <w:color w:val="548DD4" w:themeColor="text2" w:themeTint="99"/>
                <w:sz w:val="20"/>
                <w:szCs w:val="20"/>
                <w:lang w:val="en-US"/>
              </w:rPr>
              <w:t>All About Matter</w:t>
            </w:r>
          </w:p>
          <w:p w:rsidR="00D0514A" w:rsidRPr="002E43D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2E43D9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Directions:</w:t>
            </w:r>
            <w:r w:rsidR="00904A7D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="00904A7D" w:rsidRPr="00904A7D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Take the Assessment</w:t>
            </w:r>
          </w:p>
          <w:p w:rsidR="00D0514A" w:rsidRPr="00536B99" w:rsidRDefault="00D0514A" w:rsidP="00D05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color w:val="548DD4" w:themeColor="text2" w:themeTint="99"/>
                <w:sz w:val="20"/>
                <w:szCs w:val="20"/>
              </w:rPr>
            </w:pPr>
            <w:r w:rsidRPr="00536B99">
              <w:rPr>
                <w:rFonts w:ascii="Comic Sans MS" w:hAnsi="Comic Sans MS"/>
                <w:b/>
                <w:sz w:val="20"/>
                <w:szCs w:val="20"/>
              </w:rPr>
              <w:t>Highlight the link, right click, and click on open hyperlink.</w:t>
            </w:r>
          </w:p>
          <w:p w:rsidR="00FA7A01" w:rsidRDefault="00F04755" w:rsidP="00D0514A">
            <w:pPr>
              <w:widowControl w:val="0"/>
              <w:spacing w:line="240" w:lineRule="auto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hyperlink r:id="rId36" w:history="1">
              <w:r w:rsidR="00D0514A" w:rsidRPr="00B51691">
                <w:rPr>
                  <w:rStyle w:val="Hyperlink"/>
                  <w:rFonts w:ascii="Comic Sans MS" w:hAnsi="Comic Sans MS"/>
                  <w:b/>
                  <w:sz w:val="20"/>
                  <w:szCs w:val="20"/>
                </w:rPr>
                <w:t>https://cdn.studiesweekly.com/WeeklyPDFs/S5V16/2.pdf</w:t>
              </w:r>
            </w:hyperlink>
          </w:p>
          <w:p w:rsidR="00904A7D" w:rsidRDefault="00904A7D" w:rsidP="00D0514A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536B99"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  <w:t>Bonus: Cross word puzzle</w:t>
            </w:r>
            <w:r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  <w:t xml:space="preserve"> or Mini-Lab</w:t>
            </w:r>
          </w:p>
        </w:tc>
      </w:tr>
      <w:tr w:rsidR="00DF363D" w:rsidTr="00DF363D">
        <w:tc>
          <w:tcPr>
            <w:tcW w:w="468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63D" w:rsidRPr="00DF363D" w:rsidRDefault="00DF363D" w:rsidP="00DF3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Support </w:t>
            </w:r>
          </w:p>
        </w:tc>
        <w:tc>
          <w:tcPr>
            <w:tcW w:w="468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63D" w:rsidRPr="00DF363D" w:rsidRDefault="00DF363D" w:rsidP="00DF363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color w:val="FFFFFF" w:themeColor="background1"/>
                <w:sz w:val="36"/>
                <w:szCs w:val="36"/>
              </w:rPr>
            </w:pPr>
            <w:r w:rsidRPr="00DF363D">
              <w:rPr>
                <w:rFonts w:ascii="Comic Sans MS" w:eastAsia="Comic Sans MS" w:hAnsi="Comic Sans MS" w:cs="Comic Sans MS"/>
                <w:b/>
                <w:color w:val="FFFFFF" w:themeColor="background1"/>
                <w:sz w:val="36"/>
                <w:szCs w:val="36"/>
              </w:rPr>
              <w:t>Classes</w:t>
            </w:r>
          </w:p>
        </w:tc>
      </w:tr>
      <w:tr w:rsidR="00DF363D" w:rsidTr="00DF363D"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63D" w:rsidRPr="00AE0378" w:rsidRDefault="00DF363D" w:rsidP="00DF3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AE0378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Art:</w:t>
            </w:r>
          </w:p>
        </w:tc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63D" w:rsidRPr="00AE0378" w:rsidRDefault="00DF363D" w:rsidP="00DF363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AE0378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Computer: </w:t>
            </w:r>
          </w:p>
        </w:tc>
      </w:tr>
      <w:tr w:rsidR="00DF363D" w:rsidTr="00DF363D"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63D" w:rsidRPr="00AE0378" w:rsidRDefault="00DF363D" w:rsidP="00DF3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AE0378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Guidance: </w:t>
            </w:r>
          </w:p>
        </w:tc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63D" w:rsidRPr="00DF363D" w:rsidRDefault="00DF363D" w:rsidP="00DF363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 w:rsidRPr="002C2145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Library:</w:t>
            </w: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</w:t>
            </w:r>
            <w:r w:rsidR="00AE0378">
              <w:rPr>
                <w:rFonts w:ascii="Comic Sans MS" w:eastAsia="Comic Sans MS" w:hAnsi="Comic Sans MS" w:cs="Comic Sans MS"/>
                <w:b/>
              </w:rPr>
              <w:t xml:space="preserve">Read </w:t>
            </w:r>
            <w:r w:rsidRPr="00AE0378">
              <w:rPr>
                <w:rFonts w:ascii="Comic Sans MS" w:eastAsia="Comic Sans MS" w:hAnsi="Comic Sans MS" w:cs="Comic Sans MS"/>
                <w:b/>
              </w:rPr>
              <w:t>your favorite book</w:t>
            </w:r>
            <w:r w:rsidR="00AE0378" w:rsidRPr="00AE0378">
              <w:rPr>
                <w:rFonts w:ascii="Comic Sans MS" w:eastAsia="Comic Sans MS" w:hAnsi="Comic Sans MS" w:cs="Comic Sans MS"/>
                <w:b/>
              </w:rPr>
              <w:t xml:space="preserve"> to your family.</w:t>
            </w:r>
            <w:r w:rsidR="00AE0378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</w:t>
            </w:r>
          </w:p>
        </w:tc>
      </w:tr>
      <w:tr w:rsidR="00DF363D" w:rsidTr="00DF363D"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63D" w:rsidRPr="00AE0378" w:rsidRDefault="00DF363D" w:rsidP="00DF3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AE0378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Music:  </w:t>
            </w:r>
          </w:p>
        </w:tc>
        <w:tc>
          <w:tcPr>
            <w:tcW w:w="468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63D" w:rsidRPr="00AE0378" w:rsidRDefault="00DF363D" w:rsidP="00DF363D">
            <w:pPr>
              <w:widowControl w:val="0"/>
              <w:tabs>
                <w:tab w:val="left" w:pos="960"/>
              </w:tabs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 w:rsidRPr="00AE0378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P.E. </w:t>
            </w:r>
          </w:p>
        </w:tc>
      </w:tr>
    </w:tbl>
    <w:p w:rsidR="000D41C8" w:rsidRDefault="000D41C8"/>
    <w:sectPr w:rsidR="000D41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C8"/>
    <w:rsid w:val="000753C9"/>
    <w:rsid w:val="000A0357"/>
    <w:rsid w:val="000D41C8"/>
    <w:rsid w:val="00103255"/>
    <w:rsid w:val="001479B1"/>
    <w:rsid w:val="001C2C32"/>
    <w:rsid w:val="0025569B"/>
    <w:rsid w:val="002C2145"/>
    <w:rsid w:val="002E43D9"/>
    <w:rsid w:val="00313F4C"/>
    <w:rsid w:val="0031657E"/>
    <w:rsid w:val="003E069B"/>
    <w:rsid w:val="004461E7"/>
    <w:rsid w:val="004F4546"/>
    <w:rsid w:val="00536B99"/>
    <w:rsid w:val="007679C6"/>
    <w:rsid w:val="008C143F"/>
    <w:rsid w:val="00904A7D"/>
    <w:rsid w:val="00AB0C6A"/>
    <w:rsid w:val="00AE0378"/>
    <w:rsid w:val="00B422AF"/>
    <w:rsid w:val="00C078AF"/>
    <w:rsid w:val="00D0514A"/>
    <w:rsid w:val="00DF363D"/>
    <w:rsid w:val="00E26D9F"/>
    <w:rsid w:val="00E3649B"/>
    <w:rsid w:val="00ED42FA"/>
    <w:rsid w:val="00F04755"/>
    <w:rsid w:val="00FA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54D81-D3B3-4214-BEFB-8063E5B6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2C214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7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phreyk@scsk12.org" TargetMode="External"/><Relationship Id="rId13" Type="http://schemas.openxmlformats.org/officeDocument/2006/relationships/hyperlink" Target="http://www.edugoodies.com" TargetMode="External"/><Relationship Id="rId18" Type="http://schemas.openxmlformats.org/officeDocument/2006/relationships/hyperlink" Target="https://cdn.studiesweekly.com/WeeklyPDFs/S5V16/2.pdf" TargetMode="External"/><Relationship Id="rId26" Type="http://schemas.openxmlformats.org/officeDocument/2006/relationships/hyperlink" Target="https://cdn.studiesweekly.com/WeeklyPDFs/TN5V20/2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j939OYV52U-ipGjdp8lXHDhIziksiNy0/view" TargetMode="External"/><Relationship Id="rId34" Type="http://schemas.openxmlformats.org/officeDocument/2006/relationships/image" Target="media/image3.png"/><Relationship Id="rId7" Type="http://schemas.openxmlformats.org/officeDocument/2006/relationships/hyperlink" Target="https://www.classdojo.com/" TargetMode="External"/><Relationship Id="rId12" Type="http://schemas.openxmlformats.org/officeDocument/2006/relationships/hyperlink" Target="http://www.edugoodies.com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edugoodies.com" TargetMode="External"/><Relationship Id="rId33" Type="http://schemas.openxmlformats.org/officeDocument/2006/relationships/hyperlink" Target="http://www.edugoodies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dn.studiesweekly.com/WeeklyPDFs/TN5V20/2.pdf" TargetMode="External"/><Relationship Id="rId20" Type="http://schemas.openxmlformats.org/officeDocument/2006/relationships/hyperlink" Target="http://www.edugoodies.com" TargetMode="External"/><Relationship Id="rId29" Type="http://schemas.openxmlformats.org/officeDocument/2006/relationships/hyperlink" Target="http://www.edugoodie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ynec@scsk12.org" TargetMode="External"/><Relationship Id="rId11" Type="http://schemas.openxmlformats.org/officeDocument/2006/relationships/hyperlink" Target="https://www.classdojo.com/" TargetMode="External"/><Relationship Id="rId24" Type="http://schemas.openxmlformats.org/officeDocument/2006/relationships/hyperlink" Target="http://www.edugoodies.com" TargetMode="External"/><Relationship Id="rId32" Type="http://schemas.openxmlformats.org/officeDocument/2006/relationships/hyperlink" Target="http://www.edugoodies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lassdojo.com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cdn.studiesweekly.com/WeeklyPDFs/S5V16/2.pdf" TargetMode="External"/><Relationship Id="rId28" Type="http://schemas.openxmlformats.org/officeDocument/2006/relationships/hyperlink" Target="http://www.edugoodies.com" TargetMode="External"/><Relationship Id="rId36" Type="http://schemas.openxmlformats.org/officeDocument/2006/relationships/hyperlink" Target="https://cdn.studiesweekly.com/WeeklyPDFs/S5V16/2.pdf" TargetMode="External"/><Relationship Id="rId10" Type="http://schemas.openxmlformats.org/officeDocument/2006/relationships/hyperlink" Target="mailto:johnsones@scsk12.org" TargetMode="External"/><Relationship Id="rId19" Type="http://schemas.openxmlformats.org/officeDocument/2006/relationships/hyperlink" Target="http://www.edugoodies.com" TargetMode="External"/><Relationship Id="rId31" Type="http://schemas.openxmlformats.org/officeDocument/2006/relationships/hyperlink" Target="https://cdn.studiesweekly.com/WeeklyPDFs/S5V16/2.pdf" TargetMode="External"/><Relationship Id="rId4" Type="http://schemas.openxmlformats.org/officeDocument/2006/relationships/hyperlink" Target="mailto:davismy@scsk12.org" TargetMode="External"/><Relationship Id="rId9" Type="http://schemas.openxmlformats.org/officeDocument/2006/relationships/hyperlink" Target="https://www.classdojo.com/" TargetMode="External"/><Relationship Id="rId14" Type="http://schemas.openxmlformats.org/officeDocument/2006/relationships/hyperlink" Target="https://drive.google.com/file/d/1myB5x7AZwev_JlEWuMBbtlpXfkf8DNQy/view" TargetMode="External"/><Relationship Id="rId22" Type="http://schemas.openxmlformats.org/officeDocument/2006/relationships/hyperlink" Target="https://cdn.studiesweekly.com/WeeklyPDFs/TN5V20/2.pdf" TargetMode="External"/><Relationship Id="rId27" Type="http://schemas.openxmlformats.org/officeDocument/2006/relationships/hyperlink" Target="https://cdn.studiesweekly.com/WeeklyPDFs/S5V16/2.pdf" TargetMode="External"/><Relationship Id="rId30" Type="http://schemas.openxmlformats.org/officeDocument/2006/relationships/hyperlink" Target="https://cdn.studiesweekly.com/WeeklyPDFs/TN5V20/2.pdf" TargetMode="External"/><Relationship Id="rId35" Type="http://schemas.openxmlformats.org/officeDocument/2006/relationships/hyperlink" Target="https://cdn.studiesweekly.com/WeeklyPDFs/TN5V20/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CANDYCE  PAYNE</dc:creator>
  <cp:lastModifiedBy>JASON C ELLIS</cp:lastModifiedBy>
  <cp:revision>2</cp:revision>
  <dcterms:created xsi:type="dcterms:W3CDTF">2020-04-14T18:39:00Z</dcterms:created>
  <dcterms:modified xsi:type="dcterms:W3CDTF">2020-04-14T18:39:00Z</dcterms:modified>
</cp:coreProperties>
</file>